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1F1" w:rsidRDefault="009001F1">
      <w:pPr>
        <w:rPr>
          <w:rFonts w:ascii="TH SarabunIT๙" w:hAnsi="TH SarabunIT๙" w:cs="TH SarabunIT๙"/>
        </w:rPr>
      </w:pPr>
    </w:p>
    <w:p w:rsidR="00475AE4" w:rsidRPr="00475AE4" w:rsidRDefault="00475AE4" w:rsidP="00475AE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475AE4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ตารางแสดงวงเงินงบประมาณที่ได้รับจัดสรรและราคากลาง</w:t>
      </w:r>
    </w:p>
    <w:p w:rsidR="00475AE4" w:rsidRPr="00475AE4" w:rsidRDefault="00475AE4" w:rsidP="00475AE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475AE4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ในการจัดจ้างที่เป็นงานก่อสร้าง</w:t>
      </w:r>
    </w:p>
    <w:p w:rsidR="00475AE4" w:rsidRPr="00475AE4" w:rsidRDefault="00475AE4" w:rsidP="00475AE4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475AE4" w:rsidRPr="00475AE4" w:rsidRDefault="00475AE4" w:rsidP="00475AE4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475AE4" w:rsidRPr="00475AE4" w:rsidRDefault="00475AE4" w:rsidP="00475AE4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75AE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1. ซื่อโครงการ </w:t>
      </w:r>
      <w:r w:rsidRPr="00475AE4">
        <w:rPr>
          <w:rFonts w:ascii="TH SarabunIT๙" w:eastAsia="Calibri" w:hAnsi="TH SarabunIT๙" w:cs="TH SarabunIT๙"/>
          <w:sz w:val="32"/>
          <w:szCs w:val="32"/>
          <w:u w:val="dotted"/>
          <w:cs/>
        </w:rPr>
        <w:t>โครงการเสริมผิวถนนลาดยางพารา</w:t>
      </w:r>
      <w:proofErr w:type="spellStart"/>
      <w:r w:rsidRPr="00475AE4">
        <w:rPr>
          <w:rFonts w:ascii="TH SarabunIT๙" w:eastAsia="Calibri" w:hAnsi="TH SarabunIT๙" w:cs="TH SarabunIT๙"/>
          <w:sz w:val="32"/>
          <w:szCs w:val="32"/>
          <w:u w:val="dotted"/>
          <w:cs/>
        </w:rPr>
        <w:t>แอสฟัลติค</w:t>
      </w:r>
      <w:proofErr w:type="spellEnd"/>
      <w:r w:rsidRPr="00475AE4">
        <w:rPr>
          <w:rFonts w:ascii="TH SarabunIT๙" w:eastAsia="Calibri" w:hAnsi="TH SarabunIT๙" w:cs="TH SarabunIT๙"/>
          <w:sz w:val="32"/>
          <w:szCs w:val="32"/>
          <w:u w:val="dotted"/>
          <w:cs/>
        </w:rPr>
        <w:t>คอนกรีต ณ สาย</w:t>
      </w:r>
      <w:proofErr w:type="spellStart"/>
      <w:r w:rsidRPr="00475AE4">
        <w:rPr>
          <w:rFonts w:ascii="TH SarabunIT๙" w:eastAsia="Calibri" w:hAnsi="TH SarabunIT๙" w:cs="TH SarabunIT๙"/>
          <w:sz w:val="32"/>
          <w:szCs w:val="32"/>
          <w:u w:val="dotted"/>
          <w:cs/>
        </w:rPr>
        <w:t>ตะโล๊ะเล๊าะ</w:t>
      </w:r>
      <w:proofErr w:type="spellEnd"/>
      <w:r w:rsidRPr="00475AE4">
        <w:rPr>
          <w:rFonts w:ascii="TH SarabunIT๙" w:eastAsia="Calibri" w:hAnsi="TH SarabunIT๙" w:cs="TH SarabunIT๙"/>
          <w:sz w:val="32"/>
          <w:szCs w:val="32"/>
          <w:u w:val="dotted"/>
          <w:cs/>
        </w:rPr>
        <w:t xml:space="preserve"> หมู่ที่ 1 </w:t>
      </w:r>
      <w:proofErr w:type="spellStart"/>
      <w:r w:rsidRPr="00475AE4">
        <w:rPr>
          <w:rFonts w:ascii="TH SarabunIT๙" w:eastAsia="Calibri" w:hAnsi="TH SarabunIT๙" w:cs="TH SarabunIT๙"/>
          <w:sz w:val="32"/>
          <w:szCs w:val="32"/>
          <w:u w:val="dotted"/>
          <w:cs/>
        </w:rPr>
        <w:t>ตำบลบือมัง</w:t>
      </w:r>
      <w:proofErr w:type="spellEnd"/>
      <w:r w:rsidRPr="00475AE4">
        <w:rPr>
          <w:rFonts w:ascii="TH SarabunIT๙" w:eastAsia="Calibri" w:hAnsi="TH SarabunIT๙" w:cs="TH SarabunIT๙"/>
          <w:sz w:val="32"/>
          <w:szCs w:val="32"/>
          <w:u w:val="dotted"/>
          <w:cs/>
        </w:rPr>
        <w:t xml:space="preserve"> </w:t>
      </w:r>
      <w:r w:rsidRPr="00475AE4">
        <w:rPr>
          <w:rFonts w:ascii="TH SarabunIT๙" w:eastAsia="Calibri" w:hAnsi="TH SarabunIT๙" w:cs="TH SarabunIT๙"/>
          <w:sz w:val="32"/>
          <w:szCs w:val="32"/>
          <w:u w:val="dotted"/>
        </w:rPr>
        <w:t xml:space="preserve">– </w:t>
      </w:r>
      <w:r w:rsidRPr="00475AE4">
        <w:rPr>
          <w:rFonts w:ascii="TH SarabunIT๙" w:eastAsia="Calibri" w:hAnsi="TH SarabunIT๙" w:cs="TH SarabunIT๙"/>
          <w:sz w:val="32"/>
          <w:szCs w:val="32"/>
          <w:u w:val="dotted"/>
          <w:cs/>
        </w:rPr>
        <w:t>บ้านนาเตย หมู่ที่ 4 ตำบลโกตาบารู</w:t>
      </w:r>
    </w:p>
    <w:p w:rsidR="00475AE4" w:rsidRPr="00475AE4" w:rsidRDefault="00475AE4" w:rsidP="00475AE4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75AE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2. วงเงินงบประมาณที่ได้รับจัดสรร </w:t>
      </w:r>
      <w:r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412</w:t>
      </w:r>
      <w:r w:rsidRPr="00475AE4">
        <w:rPr>
          <w:rFonts w:ascii="TH SarabunIT๙" w:eastAsia="Calibri" w:hAnsi="TH SarabunIT๙" w:cs="TH SarabunIT๙"/>
          <w:sz w:val="32"/>
          <w:szCs w:val="32"/>
          <w:u w:val="dotted"/>
        </w:rPr>
        <w:t>,0</w:t>
      </w:r>
      <w:r w:rsidRPr="00475AE4">
        <w:rPr>
          <w:rFonts w:ascii="TH SarabunIT๙" w:eastAsia="Calibri" w:hAnsi="TH SarabunIT๙" w:cs="TH SarabunIT๙"/>
          <w:sz w:val="32"/>
          <w:szCs w:val="32"/>
          <w:u w:val="dotted"/>
          <w:cs/>
        </w:rPr>
        <w:t>๐๐.-บาท (เงิน</w:t>
      </w:r>
      <w:r w:rsidRPr="00475AE4"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สี่แสน</w:t>
      </w:r>
      <w:r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หนึ่ง</w:t>
      </w:r>
      <w:r w:rsidRPr="00475AE4"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หมื่น</w:t>
      </w:r>
      <w:r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สองพัน</w:t>
      </w:r>
      <w:r w:rsidRPr="00475AE4">
        <w:rPr>
          <w:rFonts w:ascii="TH SarabunIT๙" w:eastAsia="Calibri" w:hAnsi="TH SarabunIT๙" w:cs="TH SarabunIT๙"/>
          <w:sz w:val="32"/>
          <w:szCs w:val="32"/>
          <w:u w:val="dotted"/>
          <w:cs/>
        </w:rPr>
        <w:t>บาทถ้วน)</w:t>
      </w:r>
    </w:p>
    <w:p w:rsidR="00475AE4" w:rsidRPr="00475AE4" w:rsidRDefault="00475AE4" w:rsidP="00475AE4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75AE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3. ลักษณะงาน</w:t>
      </w:r>
    </w:p>
    <w:p w:rsidR="00475AE4" w:rsidRPr="00475AE4" w:rsidRDefault="00475AE4" w:rsidP="00475AE4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75AE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โดยสังเขป </w:t>
      </w:r>
      <w:r w:rsidRPr="00475AE4">
        <w:rPr>
          <w:rFonts w:ascii="TH SarabunIT๙" w:eastAsia="Calibri" w:hAnsi="TH SarabunIT๙" w:cs="TH SarabunIT๙"/>
          <w:sz w:val="32"/>
          <w:szCs w:val="32"/>
          <w:u w:val="dotted"/>
          <w:cs/>
        </w:rPr>
        <w:t xml:space="preserve">กว้าง </w:t>
      </w:r>
      <w:r w:rsidRPr="00475AE4"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4</w:t>
      </w:r>
      <w:r w:rsidRPr="00475AE4">
        <w:rPr>
          <w:rFonts w:ascii="TH SarabunIT๙" w:eastAsia="Calibri" w:hAnsi="TH SarabunIT๙" w:cs="TH SarabunIT๙"/>
          <w:sz w:val="32"/>
          <w:szCs w:val="32"/>
          <w:u w:val="dotted"/>
          <w:cs/>
        </w:rPr>
        <w:t xml:space="preserve">.00 เมตร ยาว </w:t>
      </w:r>
      <w:r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207</w:t>
      </w:r>
      <w:r w:rsidRPr="00475AE4">
        <w:rPr>
          <w:rFonts w:ascii="TH SarabunIT๙" w:eastAsia="Calibri" w:hAnsi="TH SarabunIT๙" w:cs="TH SarabunIT๙"/>
          <w:sz w:val="32"/>
          <w:szCs w:val="32"/>
          <w:u w:val="dotted"/>
          <w:cs/>
        </w:rPr>
        <w:t>.00 เมตร</w:t>
      </w:r>
      <w:r w:rsidRPr="00475AE4"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 xml:space="preserve"> ลึก</w:t>
      </w:r>
      <w:r w:rsidRPr="00475AE4">
        <w:rPr>
          <w:rFonts w:ascii="TH SarabunIT๙" w:eastAsia="Calibri" w:hAnsi="TH SarabunIT๙" w:cs="TH SarabunIT๙"/>
          <w:sz w:val="32"/>
          <w:szCs w:val="32"/>
          <w:u w:val="dotted"/>
          <w:cs/>
        </w:rPr>
        <w:t xml:space="preserve"> </w:t>
      </w:r>
      <w:r w:rsidRPr="00475AE4"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0.05</w:t>
      </w:r>
      <w:r w:rsidRPr="00475AE4">
        <w:rPr>
          <w:rFonts w:ascii="TH SarabunIT๙" w:eastAsia="Calibri" w:hAnsi="TH SarabunIT๙" w:cs="TH SarabunIT๙"/>
          <w:sz w:val="32"/>
          <w:szCs w:val="32"/>
          <w:u w:val="dotted"/>
          <w:cs/>
        </w:rPr>
        <w:t xml:space="preserve"> เมตร </w:t>
      </w:r>
    </w:p>
    <w:p w:rsidR="00475AE4" w:rsidRDefault="00475AE4" w:rsidP="00475AE4">
      <w:pPr>
        <w:spacing w:after="0" w:line="240" w:lineRule="auto"/>
        <w:jc w:val="thaiDistribute"/>
        <w:rPr>
          <w:rFonts w:ascii="TH SarabunIT๙" w:eastAsia="Calibri" w:hAnsi="TH SarabunIT๙" w:cs="TH SarabunIT๙" w:hint="cs"/>
          <w:b/>
          <w:bCs/>
          <w:sz w:val="32"/>
          <w:szCs w:val="32"/>
        </w:rPr>
      </w:pPr>
      <w:r w:rsidRPr="00475AE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4. ราคากลางคำนวณ ณ  </w:t>
      </w:r>
      <w:r w:rsidRPr="00475AE4">
        <w:rPr>
          <w:rFonts w:ascii="TH SarabunIT๙" w:eastAsia="Calibri" w:hAnsi="TH SarabunIT๙" w:cs="TH SarabunIT๙"/>
          <w:sz w:val="32"/>
          <w:szCs w:val="32"/>
          <w:u w:val="dotted"/>
          <w:cs/>
        </w:rPr>
        <w:t xml:space="preserve">วันที่ </w:t>
      </w:r>
      <w:r w:rsidRPr="00475AE4"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9 เมษายน</w:t>
      </w:r>
      <w:r w:rsidRPr="00475AE4">
        <w:rPr>
          <w:rFonts w:ascii="TH SarabunIT๙" w:eastAsia="Calibri" w:hAnsi="TH SarabunIT๙" w:cs="TH SarabunIT๙"/>
          <w:sz w:val="32"/>
          <w:szCs w:val="32"/>
          <w:u w:val="dotted"/>
          <w:cs/>
        </w:rPr>
        <w:t xml:space="preserve"> พ.ศ.๒๕</w:t>
      </w:r>
      <w:r w:rsidRPr="00475AE4"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62</w:t>
      </w:r>
      <w:r w:rsidRPr="00475AE4">
        <w:rPr>
          <w:rFonts w:ascii="TH SarabunIT๙" w:eastAsia="Calibri" w:hAnsi="TH SarabunIT๙" w:cs="TH SarabunIT๙"/>
          <w:sz w:val="32"/>
          <w:szCs w:val="32"/>
          <w:cs/>
        </w:rPr>
        <w:t xml:space="preserve"> เป็นเงิน</w:t>
      </w:r>
      <w:r w:rsidRPr="00475AE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75AE4">
        <w:rPr>
          <w:rFonts w:ascii="TH SarabunIT๙" w:eastAsia="Calibri" w:hAnsi="TH SarabunIT๙" w:cs="TH SarabunIT๙"/>
          <w:sz w:val="32"/>
          <w:szCs w:val="32"/>
          <w:u w:val="dotted"/>
          <w:cs/>
        </w:rPr>
        <w:t>41</w:t>
      </w:r>
      <w:r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3</w:t>
      </w:r>
      <w:r w:rsidRPr="00475AE4">
        <w:rPr>
          <w:rFonts w:ascii="TH SarabunIT๙" w:eastAsia="Calibri" w:hAnsi="TH SarabunIT๙" w:cs="TH SarabunIT๙"/>
          <w:sz w:val="32"/>
          <w:szCs w:val="32"/>
          <w:u w:val="dotted"/>
        </w:rPr>
        <w:t>,</w:t>
      </w:r>
      <w:r w:rsidRPr="00475AE4">
        <w:rPr>
          <w:rFonts w:ascii="TH SarabunIT๙" w:eastAsia="Calibri" w:hAnsi="TH SarabunIT๙" w:cs="TH SarabunIT๙"/>
          <w:sz w:val="32"/>
          <w:szCs w:val="32"/>
          <w:u w:val="dotted"/>
          <w:cs/>
        </w:rPr>
        <w:t>0๐๐.-บาท (เงินสี่แสนหนึ่งหมื่นส</w:t>
      </w:r>
      <w:r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าม</w:t>
      </w:r>
      <w:r w:rsidRPr="00475AE4">
        <w:rPr>
          <w:rFonts w:ascii="TH SarabunIT๙" w:eastAsia="Calibri" w:hAnsi="TH SarabunIT๙" w:cs="TH SarabunIT๙"/>
          <w:sz w:val="32"/>
          <w:szCs w:val="32"/>
          <w:u w:val="dotted"/>
          <w:cs/>
        </w:rPr>
        <w:t>พันบาทถ้วน)</w:t>
      </w:r>
    </w:p>
    <w:p w:rsidR="00475AE4" w:rsidRPr="00475AE4" w:rsidRDefault="00475AE4" w:rsidP="00475AE4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75AE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475AE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</w:t>
      </w:r>
      <w:r w:rsidRPr="00475AE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 รายซื่อคณะกรรมการกำหนดราคากลาง</w:t>
      </w:r>
    </w:p>
    <w:p w:rsidR="00475AE4" w:rsidRPr="00475AE4" w:rsidRDefault="00475AE4" w:rsidP="00475AE4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75AE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475AE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475AE4">
        <w:rPr>
          <w:rFonts w:ascii="TH SarabunIT๙" w:eastAsia="Calibri" w:hAnsi="TH SarabunIT๙" w:cs="TH SarabunIT๙"/>
          <w:sz w:val="32"/>
          <w:szCs w:val="32"/>
          <w:cs/>
        </w:rPr>
        <w:t xml:space="preserve">๑. </w:t>
      </w:r>
      <w:r w:rsidRPr="00475AE4">
        <w:rPr>
          <w:rFonts w:ascii="TH SarabunIT๙" w:eastAsia="Cordia New" w:hAnsi="TH SarabunIT๙" w:cs="TH SarabunIT๙"/>
          <w:sz w:val="32"/>
          <w:szCs w:val="32"/>
          <w:cs/>
        </w:rPr>
        <w:t>นางสาว</w:t>
      </w:r>
      <w:proofErr w:type="spellStart"/>
      <w:r w:rsidRPr="00475AE4">
        <w:rPr>
          <w:rFonts w:ascii="TH SarabunIT๙" w:eastAsia="Cordia New" w:hAnsi="TH SarabunIT๙" w:cs="TH SarabunIT๙"/>
          <w:sz w:val="32"/>
          <w:szCs w:val="32"/>
          <w:cs/>
        </w:rPr>
        <w:t>จรวย</w:t>
      </w:r>
      <w:proofErr w:type="spellEnd"/>
      <w:r w:rsidRPr="00475AE4">
        <w:rPr>
          <w:rFonts w:ascii="TH SarabunIT๙" w:eastAsia="Cordia New" w:hAnsi="TH SarabunIT๙" w:cs="TH SarabunIT๙"/>
          <w:sz w:val="32"/>
          <w:szCs w:val="32"/>
          <w:cs/>
        </w:rPr>
        <w:t>พร  เจือจันทร์</w:t>
      </w:r>
      <w:r w:rsidRPr="00475AE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ตำแหน่ง.ผู้อำนวยการกองคลัง   </w:t>
      </w:r>
      <w:r w:rsidRPr="00475AE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75AE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75AE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75AE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75AE4">
        <w:rPr>
          <w:rFonts w:ascii="TH SarabunIT๙" w:eastAsia="Calibri" w:hAnsi="TH SarabunIT๙" w:cs="TH SarabunIT๙"/>
          <w:sz w:val="32"/>
          <w:szCs w:val="32"/>
          <w:cs/>
        </w:rPr>
        <w:t>ประธานกรรมการ</w:t>
      </w:r>
    </w:p>
    <w:p w:rsidR="00475AE4" w:rsidRPr="00475AE4" w:rsidRDefault="00475AE4" w:rsidP="00475AE4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75A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75AE4">
        <w:rPr>
          <w:rFonts w:ascii="TH SarabunIT๙" w:eastAsia="Cordia New" w:hAnsi="TH SarabunIT๙" w:cs="TH SarabunIT๙"/>
          <w:sz w:val="32"/>
          <w:szCs w:val="32"/>
          <w:cs/>
        </w:rPr>
        <w:tab/>
        <w:t>๒</w:t>
      </w:r>
      <w:r w:rsidRPr="00475AE4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Pr="00475AE4">
        <w:rPr>
          <w:rFonts w:ascii="TH SarabunIT๙" w:eastAsia="Cordia New" w:hAnsi="TH SarabunIT๙" w:cs="TH SarabunIT๙" w:hint="cs"/>
          <w:sz w:val="32"/>
          <w:szCs w:val="32"/>
          <w:cs/>
        </w:rPr>
        <w:t>นางสาวจริยา การี</w:t>
      </w:r>
      <w:r w:rsidRPr="00475AE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75AE4">
        <w:rPr>
          <w:rFonts w:ascii="TH SarabunIT๙" w:eastAsia="Cordia New" w:hAnsi="TH SarabunIT๙" w:cs="TH SarabunIT๙"/>
          <w:sz w:val="32"/>
          <w:szCs w:val="32"/>
          <w:cs/>
        </w:rPr>
        <w:tab/>
        <w:t>ตำแหน่ง.</w:t>
      </w:r>
      <w:r w:rsidRPr="00475AE4">
        <w:rPr>
          <w:rFonts w:ascii="TH SarabunIT๙" w:eastAsia="Cordia New" w:hAnsi="TH SarabunIT๙" w:cs="TH SarabunIT๙" w:hint="cs"/>
          <w:sz w:val="32"/>
          <w:szCs w:val="32"/>
          <w:cs/>
        </w:rPr>
        <w:t>นักทรัพยากรบุคคลชำนาญการ</w:t>
      </w:r>
      <w:r w:rsidRPr="00475AE4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475AE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75AE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75AE4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กรรมการ</w:t>
      </w:r>
    </w:p>
    <w:p w:rsidR="00475AE4" w:rsidRPr="00475AE4" w:rsidRDefault="00475AE4" w:rsidP="00475AE4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75A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75AE4">
        <w:rPr>
          <w:rFonts w:ascii="TH SarabunIT๙" w:eastAsia="Cordia New" w:hAnsi="TH SarabunIT๙" w:cs="TH SarabunIT๙"/>
          <w:sz w:val="32"/>
          <w:szCs w:val="32"/>
          <w:cs/>
        </w:rPr>
        <w:tab/>
        <w:t>๓</w:t>
      </w:r>
      <w:r w:rsidRPr="00475AE4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Pr="00475AE4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 w:rsidRPr="00475AE4">
        <w:rPr>
          <w:rFonts w:ascii="TH SarabunIT๙" w:eastAsia="Cordia New" w:hAnsi="TH SarabunIT๙" w:cs="TH SarabunIT๙" w:hint="cs"/>
          <w:sz w:val="32"/>
          <w:szCs w:val="32"/>
          <w:cs/>
        </w:rPr>
        <w:t>มัสกี</w:t>
      </w:r>
      <w:proofErr w:type="spellEnd"/>
      <w:r w:rsidRPr="00475AE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ยู</w:t>
      </w:r>
      <w:proofErr w:type="spellStart"/>
      <w:r w:rsidRPr="00475AE4">
        <w:rPr>
          <w:rFonts w:ascii="TH SarabunIT๙" w:eastAsia="Cordia New" w:hAnsi="TH SarabunIT๙" w:cs="TH SarabunIT๙" w:hint="cs"/>
          <w:sz w:val="32"/>
          <w:szCs w:val="32"/>
          <w:cs/>
        </w:rPr>
        <w:t>โซะ</w:t>
      </w:r>
      <w:proofErr w:type="spellEnd"/>
      <w:r w:rsidRPr="00475AE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75AE4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ตำแหน่ง.ผู้อำนวยการกองช่าง </w:t>
      </w:r>
      <w:proofErr w:type="spellStart"/>
      <w:r w:rsidRPr="00475AE4">
        <w:rPr>
          <w:rFonts w:ascii="TH SarabunIT๙" w:eastAsia="Cordia New" w:hAnsi="TH SarabunIT๙" w:cs="TH SarabunIT๙" w:hint="cs"/>
          <w:sz w:val="32"/>
          <w:szCs w:val="32"/>
          <w:cs/>
        </w:rPr>
        <w:t>อบต</w:t>
      </w:r>
      <w:proofErr w:type="spellEnd"/>
      <w:r w:rsidRPr="00475AE4">
        <w:rPr>
          <w:rFonts w:ascii="TH SarabunIT๙" w:eastAsia="Cordia New" w:hAnsi="TH SarabunIT๙" w:cs="TH SarabunIT๙" w:hint="cs"/>
          <w:sz w:val="32"/>
          <w:szCs w:val="32"/>
          <w:cs/>
        </w:rPr>
        <w:t>.</w:t>
      </w:r>
      <w:proofErr w:type="spellStart"/>
      <w:r w:rsidRPr="00475AE4">
        <w:rPr>
          <w:rFonts w:ascii="TH SarabunIT๙" w:eastAsia="Cordia New" w:hAnsi="TH SarabunIT๙" w:cs="TH SarabunIT๙" w:hint="cs"/>
          <w:sz w:val="32"/>
          <w:szCs w:val="32"/>
          <w:cs/>
        </w:rPr>
        <w:t>กาลู</w:t>
      </w:r>
      <w:proofErr w:type="spellEnd"/>
      <w:r w:rsidRPr="00475AE4">
        <w:rPr>
          <w:rFonts w:ascii="TH SarabunIT๙" w:eastAsia="Cordia New" w:hAnsi="TH SarabunIT๙" w:cs="TH SarabunIT๙" w:hint="cs"/>
          <w:sz w:val="32"/>
          <w:szCs w:val="32"/>
          <w:cs/>
        </w:rPr>
        <w:t>ปัง</w:t>
      </w:r>
      <w:r w:rsidRPr="00475AE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75AE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75AE4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กรรมการ</w:t>
      </w:r>
    </w:p>
    <w:p w:rsidR="00475AE4" w:rsidRPr="00475AE4" w:rsidRDefault="00475AE4" w:rsidP="00475AE4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75A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75A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75A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75A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75A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75AE4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75AE4">
        <w:rPr>
          <w:rFonts w:ascii="TH SarabunIT๙" w:eastAsia="Cordia New" w:hAnsi="TH SarabunIT๙" w:cs="TH SarabunIT๙"/>
          <w:sz w:val="32"/>
          <w:szCs w:val="32"/>
          <w:cs/>
        </w:rPr>
        <w:t>ปฏิบัติหน้าที่แทนผู้อำนวยการกองช่าง</w:t>
      </w:r>
      <w:proofErr w:type="spellStart"/>
      <w:r w:rsidRPr="00475AE4">
        <w:rPr>
          <w:rFonts w:ascii="TH SarabunIT๙" w:eastAsia="Cordia New" w:hAnsi="TH SarabunIT๙" w:cs="TH SarabunIT๙"/>
          <w:sz w:val="32"/>
          <w:szCs w:val="32"/>
          <w:cs/>
        </w:rPr>
        <w:t>อบต.บือมั</w:t>
      </w:r>
      <w:r w:rsidRPr="00475AE4">
        <w:rPr>
          <w:rFonts w:ascii="TH SarabunIT๙" w:eastAsia="Cordia New" w:hAnsi="TH SarabunIT๙" w:cs="TH SarabunIT๙" w:hint="cs"/>
          <w:sz w:val="32"/>
          <w:szCs w:val="32"/>
          <w:cs/>
        </w:rPr>
        <w:t>ง</w:t>
      </w:r>
      <w:proofErr w:type="spellEnd"/>
    </w:p>
    <w:p w:rsidR="00CB1C6C" w:rsidRDefault="00CB1C6C">
      <w:pPr>
        <w:rPr>
          <w:rFonts w:ascii="TH SarabunIT๙" w:hAnsi="TH SarabunIT๙" w:cs="TH SarabunIT๙"/>
        </w:rPr>
      </w:pPr>
    </w:p>
    <w:p w:rsidR="00CB1C6C" w:rsidRDefault="00CB1C6C">
      <w:pPr>
        <w:rPr>
          <w:rFonts w:ascii="TH SarabunIT๙" w:hAnsi="TH SarabunIT๙" w:cs="TH SarabunIT๙"/>
        </w:rPr>
      </w:pPr>
      <w:bookmarkStart w:id="0" w:name="_GoBack"/>
      <w:bookmarkEnd w:id="0"/>
    </w:p>
    <w:p w:rsidR="00CB1C6C" w:rsidRDefault="00CB1C6C">
      <w:pPr>
        <w:rPr>
          <w:rFonts w:ascii="TH SarabunIT๙" w:hAnsi="TH SarabunIT๙" w:cs="TH SarabunIT๙"/>
        </w:rPr>
      </w:pPr>
    </w:p>
    <w:p w:rsidR="00CB1C6C" w:rsidRDefault="00CB1C6C">
      <w:pPr>
        <w:rPr>
          <w:rFonts w:ascii="TH SarabunIT๙" w:hAnsi="TH SarabunIT๙" w:cs="TH SarabunIT๙"/>
        </w:rPr>
      </w:pPr>
    </w:p>
    <w:p w:rsidR="00CB1C6C" w:rsidRDefault="00CB1C6C">
      <w:pPr>
        <w:rPr>
          <w:rFonts w:ascii="TH SarabunIT๙" w:hAnsi="TH SarabunIT๙" w:cs="TH SarabunIT๙"/>
        </w:rPr>
      </w:pPr>
    </w:p>
    <w:p w:rsidR="00CB1C6C" w:rsidRDefault="00CB1C6C">
      <w:pPr>
        <w:rPr>
          <w:rFonts w:ascii="TH SarabunIT๙" w:hAnsi="TH SarabunIT๙" w:cs="TH SarabunIT๙"/>
        </w:rPr>
      </w:pPr>
    </w:p>
    <w:p w:rsidR="00CB1C6C" w:rsidRDefault="00CB1C6C">
      <w:pPr>
        <w:rPr>
          <w:rFonts w:ascii="TH SarabunIT๙" w:hAnsi="TH SarabunIT๙" w:cs="TH SarabunIT๙"/>
        </w:rPr>
        <w:sectPr w:rsidR="00CB1C6C" w:rsidSect="00CB1C6C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CB1C6C" w:rsidRDefault="00475AE4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5A4E7A65" wp14:editId="0FBA4F95">
            <wp:simplePos x="0" y="0"/>
            <wp:positionH relativeFrom="column">
              <wp:posOffset>-333375</wp:posOffset>
            </wp:positionH>
            <wp:positionV relativeFrom="paragraph">
              <wp:posOffset>-323850</wp:posOffset>
            </wp:positionV>
            <wp:extent cx="6189648" cy="9334500"/>
            <wp:effectExtent l="0" t="0" r="190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933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1C6C" w:rsidRDefault="00CB1C6C">
      <w:pPr>
        <w:rPr>
          <w:rFonts w:ascii="TH SarabunIT๙" w:hAnsi="TH SarabunIT๙" w:cs="TH SarabunIT๙"/>
        </w:rPr>
      </w:pPr>
    </w:p>
    <w:p w:rsidR="00CB1C6C" w:rsidRDefault="00CB1C6C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40B48F17" wp14:editId="69E24EDA">
            <wp:simplePos x="0" y="0"/>
            <wp:positionH relativeFrom="column">
              <wp:posOffset>-257175</wp:posOffset>
            </wp:positionH>
            <wp:positionV relativeFrom="paragraph">
              <wp:posOffset>-180975</wp:posOffset>
            </wp:positionV>
            <wp:extent cx="6086475" cy="9096375"/>
            <wp:effectExtent l="0" t="0" r="9525" b="952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909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CB1C6C" w:rsidRDefault="00CB1C6C">
      <w:pPr>
        <w:rPr>
          <w:rFonts w:ascii="TH SarabunIT๙" w:hAnsi="TH SarabunIT๙" w:cs="TH SarabunIT๙"/>
        </w:rPr>
      </w:pPr>
    </w:p>
    <w:p w:rsidR="00CB1C6C" w:rsidRDefault="00CB1C6C">
      <w:pPr>
        <w:rPr>
          <w:rFonts w:ascii="TH SarabunIT๙" w:hAnsi="TH SarabunIT๙" w:cs="TH SarabunIT๙"/>
        </w:rPr>
      </w:pPr>
    </w:p>
    <w:p w:rsidR="00CB1C6C" w:rsidRDefault="00CB1C6C">
      <w:pPr>
        <w:rPr>
          <w:rFonts w:ascii="TH SarabunIT๙" w:hAnsi="TH SarabunIT๙" w:cs="TH SarabunIT๙"/>
        </w:rPr>
      </w:pPr>
    </w:p>
    <w:p w:rsidR="00CB1C6C" w:rsidRDefault="00CB1C6C">
      <w:pPr>
        <w:rPr>
          <w:rFonts w:ascii="TH SarabunIT๙" w:hAnsi="TH SarabunIT๙" w:cs="TH SarabunIT๙"/>
        </w:rPr>
      </w:pPr>
    </w:p>
    <w:p w:rsidR="00CB1C6C" w:rsidRDefault="00CB1C6C">
      <w:pPr>
        <w:rPr>
          <w:rFonts w:ascii="TH SarabunIT๙" w:hAnsi="TH SarabunIT๙" w:cs="TH SarabunIT๙"/>
        </w:rPr>
      </w:pPr>
    </w:p>
    <w:p w:rsidR="00CB1C6C" w:rsidRDefault="00CB1C6C">
      <w:pPr>
        <w:rPr>
          <w:rFonts w:ascii="TH SarabunIT๙" w:hAnsi="TH SarabunIT๙" w:cs="TH SarabunIT๙"/>
        </w:rPr>
      </w:pPr>
    </w:p>
    <w:p w:rsidR="00CB1C6C" w:rsidRDefault="00CB1C6C">
      <w:pPr>
        <w:rPr>
          <w:rFonts w:ascii="TH SarabunIT๙" w:hAnsi="TH SarabunIT๙" w:cs="TH SarabunIT๙"/>
        </w:rPr>
      </w:pPr>
    </w:p>
    <w:p w:rsidR="00CB1C6C" w:rsidRDefault="00CB1C6C">
      <w:pPr>
        <w:rPr>
          <w:rFonts w:ascii="TH SarabunIT๙" w:hAnsi="TH SarabunIT๙" w:cs="TH SarabunIT๙"/>
        </w:rPr>
      </w:pPr>
    </w:p>
    <w:p w:rsidR="00CB1C6C" w:rsidRDefault="00CB1C6C">
      <w:pPr>
        <w:rPr>
          <w:rFonts w:ascii="TH SarabunIT๙" w:hAnsi="TH SarabunIT๙" w:cs="TH SarabunIT๙"/>
        </w:rPr>
      </w:pPr>
    </w:p>
    <w:p w:rsidR="00CB1C6C" w:rsidRDefault="00CB1C6C">
      <w:pPr>
        <w:rPr>
          <w:rFonts w:ascii="TH SarabunIT๙" w:hAnsi="TH SarabunIT๙" w:cs="TH SarabunIT๙"/>
        </w:rPr>
      </w:pPr>
    </w:p>
    <w:p w:rsidR="00CB1C6C" w:rsidRDefault="00CB1C6C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2A7F65E9" wp14:editId="747574CE">
            <wp:simplePos x="0" y="0"/>
            <wp:positionH relativeFrom="column">
              <wp:posOffset>-228600</wp:posOffset>
            </wp:positionH>
            <wp:positionV relativeFrom="paragraph">
              <wp:posOffset>-285750</wp:posOffset>
            </wp:positionV>
            <wp:extent cx="6057900" cy="9591675"/>
            <wp:effectExtent l="0" t="0" r="0" b="952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8702" cy="9592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0336ADFB" wp14:editId="63BD1D85">
            <wp:simplePos x="0" y="0"/>
            <wp:positionH relativeFrom="column">
              <wp:posOffset>-190500</wp:posOffset>
            </wp:positionH>
            <wp:positionV relativeFrom="paragraph">
              <wp:posOffset>-361950</wp:posOffset>
            </wp:positionV>
            <wp:extent cx="6038850" cy="9353550"/>
            <wp:effectExtent l="0" t="0" r="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390" cy="934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68DA3630" wp14:editId="165DC3A7">
            <wp:simplePos x="0" y="0"/>
            <wp:positionH relativeFrom="column">
              <wp:posOffset>-228600</wp:posOffset>
            </wp:positionH>
            <wp:positionV relativeFrom="paragraph">
              <wp:posOffset>-285750</wp:posOffset>
            </wp:positionV>
            <wp:extent cx="6096000" cy="9248775"/>
            <wp:effectExtent l="0" t="0" r="0" b="952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468" cy="924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475AE4" w:rsidRDefault="00475AE4">
      <w:pPr>
        <w:rPr>
          <w:rFonts w:ascii="TH SarabunIT๙" w:hAnsi="TH SarabunIT๙" w:cs="TH SarabunIT๙"/>
        </w:rPr>
      </w:pPr>
    </w:p>
    <w:p w:rsidR="00CB1C6C" w:rsidRDefault="00CB1C6C">
      <w:pPr>
        <w:rPr>
          <w:rFonts w:ascii="TH SarabunIT๙" w:hAnsi="TH SarabunIT๙" w:cs="TH SarabunIT๙"/>
        </w:rPr>
      </w:pPr>
    </w:p>
    <w:p w:rsidR="00CB1C6C" w:rsidRDefault="00CB1C6C">
      <w:pPr>
        <w:rPr>
          <w:rFonts w:ascii="TH SarabunIT๙" w:hAnsi="TH SarabunIT๙" w:cs="TH SarabunIT๙"/>
        </w:rPr>
      </w:pPr>
    </w:p>
    <w:p w:rsidR="00CB1C6C" w:rsidRDefault="00CB1C6C">
      <w:pPr>
        <w:rPr>
          <w:rFonts w:ascii="TH SarabunIT๙" w:hAnsi="TH SarabunIT๙" w:cs="TH SarabunIT๙"/>
        </w:rPr>
      </w:pPr>
    </w:p>
    <w:p w:rsidR="00CB1C6C" w:rsidRDefault="00CB1C6C">
      <w:pPr>
        <w:rPr>
          <w:rFonts w:ascii="TH SarabunIT๙" w:hAnsi="TH SarabunIT๙" w:cs="TH SarabunIT๙"/>
        </w:rPr>
      </w:pPr>
    </w:p>
    <w:p w:rsidR="00CB1C6C" w:rsidRDefault="00CB1C6C">
      <w:pPr>
        <w:rPr>
          <w:rFonts w:ascii="TH SarabunIT๙" w:hAnsi="TH SarabunIT๙" w:cs="TH SarabunIT๙"/>
        </w:rPr>
      </w:pPr>
    </w:p>
    <w:p w:rsidR="00CB1C6C" w:rsidRDefault="00CB1C6C">
      <w:pPr>
        <w:rPr>
          <w:rFonts w:ascii="TH SarabunIT๙" w:hAnsi="TH SarabunIT๙" w:cs="TH SarabunIT๙"/>
        </w:rPr>
      </w:pPr>
    </w:p>
    <w:p w:rsidR="00CB1C6C" w:rsidRDefault="00CB1C6C">
      <w:pPr>
        <w:rPr>
          <w:rFonts w:ascii="TH SarabunIT๙" w:hAnsi="TH SarabunIT๙" w:cs="TH SarabunIT๙"/>
        </w:rPr>
      </w:pPr>
    </w:p>
    <w:p w:rsidR="00CB1C6C" w:rsidRDefault="00CB1C6C">
      <w:pPr>
        <w:rPr>
          <w:rFonts w:ascii="TH SarabunIT๙" w:hAnsi="TH SarabunIT๙" w:cs="TH SarabunIT๙"/>
        </w:rPr>
      </w:pPr>
    </w:p>
    <w:p w:rsidR="00CB1C6C" w:rsidRDefault="00CB1C6C">
      <w:pPr>
        <w:rPr>
          <w:rFonts w:ascii="TH SarabunIT๙" w:hAnsi="TH SarabunIT๙" w:cs="TH SarabunIT๙"/>
        </w:rPr>
      </w:pPr>
    </w:p>
    <w:p w:rsidR="00CB1C6C" w:rsidRDefault="00CB1C6C">
      <w:pPr>
        <w:rPr>
          <w:rFonts w:ascii="TH SarabunIT๙" w:hAnsi="TH SarabunIT๙" w:cs="TH SarabunIT๙"/>
        </w:rPr>
      </w:pPr>
    </w:p>
    <w:p w:rsidR="00CB1C6C" w:rsidRDefault="00CB1C6C">
      <w:pPr>
        <w:rPr>
          <w:rFonts w:ascii="TH SarabunIT๙" w:hAnsi="TH SarabunIT๙" w:cs="TH SarabunIT๙"/>
        </w:rPr>
      </w:pPr>
    </w:p>
    <w:p w:rsidR="00CB1C6C" w:rsidRDefault="00CB1C6C">
      <w:pPr>
        <w:rPr>
          <w:rFonts w:ascii="TH SarabunIT๙" w:hAnsi="TH SarabunIT๙" w:cs="TH SarabunIT๙"/>
        </w:rPr>
      </w:pPr>
    </w:p>
    <w:p w:rsidR="00CB1C6C" w:rsidRDefault="00CB1C6C">
      <w:pPr>
        <w:rPr>
          <w:rFonts w:ascii="TH SarabunIT๙" w:hAnsi="TH SarabunIT๙" w:cs="TH SarabunIT๙"/>
        </w:rPr>
      </w:pPr>
    </w:p>
    <w:p w:rsidR="00CB1C6C" w:rsidRDefault="00CB1C6C">
      <w:pPr>
        <w:rPr>
          <w:rFonts w:ascii="TH SarabunIT๙" w:hAnsi="TH SarabunIT๙" w:cs="TH SarabunIT๙"/>
        </w:rPr>
      </w:pPr>
    </w:p>
    <w:p w:rsidR="00CB1C6C" w:rsidRDefault="00CB1C6C">
      <w:pPr>
        <w:rPr>
          <w:rFonts w:ascii="TH SarabunIT๙" w:hAnsi="TH SarabunIT๙" w:cs="TH SarabunIT๙"/>
        </w:rPr>
      </w:pPr>
    </w:p>
    <w:p w:rsidR="00CB1C6C" w:rsidRDefault="00CB1C6C">
      <w:pPr>
        <w:rPr>
          <w:rFonts w:ascii="TH SarabunIT๙" w:hAnsi="TH SarabunIT๙" w:cs="TH SarabunIT๙"/>
        </w:rPr>
      </w:pPr>
    </w:p>
    <w:p w:rsidR="00CB1C6C" w:rsidRDefault="00CB1C6C">
      <w:pPr>
        <w:rPr>
          <w:rFonts w:ascii="TH SarabunIT๙" w:hAnsi="TH SarabunIT๙" w:cs="TH SarabunIT๙"/>
        </w:rPr>
      </w:pPr>
    </w:p>
    <w:p w:rsidR="00CB1C6C" w:rsidRDefault="00CB1C6C">
      <w:pPr>
        <w:rPr>
          <w:rFonts w:ascii="TH SarabunIT๙" w:hAnsi="TH SarabunIT๙" w:cs="TH SarabunIT๙"/>
        </w:rPr>
      </w:pPr>
    </w:p>
    <w:p w:rsidR="00CB1C6C" w:rsidRPr="00CB1C6C" w:rsidRDefault="00CB1C6C">
      <w:pPr>
        <w:rPr>
          <w:rFonts w:ascii="TH SarabunIT๙" w:hAnsi="TH SarabunIT๙" w:cs="TH SarabunIT๙"/>
        </w:rPr>
      </w:pPr>
    </w:p>
    <w:sectPr w:rsidR="00CB1C6C" w:rsidRPr="00CB1C6C" w:rsidSect="00CB1C6C"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C6C"/>
    <w:rsid w:val="00475AE4"/>
    <w:rsid w:val="009001F1"/>
    <w:rsid w:val="00CB1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1C6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B1C6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1C6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B1C6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6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1</cp:revision>
  <dcterms:created xsi:type="dcterms:W3CDTF">2019-05-30T04:07:00Z</dcterms:created>
  <dcterms:modified xsi:type="dcterms:W3CDTF">2019-05-30T05:34:00Z</dcterms:modified>
</cp:coreProperties>
</file>