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EA7" w:rsidRDefault="00EA5EA7" w:rsidP="00EA5EA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EA5EA7" w:rsidRPr="00605B7B" w:rsidRDefault="00EA5EA7" w:rsidP="00EA5EA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605B7B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EA5EA7" w:rsidRPr="00605B7B" w:rsidRDefault="00EA5EA7" w:rsidP="00EA5EA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605B7B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EA5EA7" w:rsidRPr="00605B7B" w:rsidRDefault="00EA5EA7" w:rsidP="00EA5EA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A5EA7" w:rsidRPr="00605B7B" w:rsidRDefault="00EA5EA7" w:rsidP="00EA5EA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A5EA7" w:rsidRDefault="00EA5EA7" w:rsidP="00EA5EA7">
      <w:pPr>
        <w:spacing w:after="0" w:line="240" w:lineRule="auto"/>
        <w:jc w:val="thaiDistribute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EA5EA7">
        <w:rPr>
          <w:rFonts w:ascii="TH SarabunIT๙" w:eastAsia="Calibri" w:hAnsi="TH SarabunIT๙" w:cs="TH SarabunIT๙"/>
          <w:sz w:val="32"/>
          <w:szCs w:val="32"/>
          <w:u w:val="dotted"/>
          <w:cs/>
        </w:rPr>
        <w:t>โครงการก่อสร้างขุดลอกคูระบายน้ำ ณ สายตาดีกา บ้านปีแย๊ะ หมู่ที่ 6 ตำบลบือมัง อำเภอรามัน จังหวัดยะลา</w:t>
      </w:r>
    </w:p>
    <w:p w:rsidR="00EA5EA7" w:rsidRPr="009A485F" w:rsidRDefault="00EA5EA7" w:rsidP="00EA5EA7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u w:val="dotted"/>
        </w:rPr>
      </w:pP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 w:rsidRPr="00EA5EA7">
        <w:rPr>
          <w:rFonts w:ascii="TH SarabunIT๙" w:eastAsia="Calibri" w:hAnsi="TH SarabunIT๙" w:cs="TH SarabunIT๙"/>
          <w:sz w:val="32"/>
          <w:szCs w:val="32"/>
          <w:u w:val="dotted"/>
          <w:cs/>
        </w:rPr>
        <w:t>100</w:t>
      </w:r>
      <w:r w:rsidRPr="00EA5EA7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EA5EA7">
        <w:rPr>
          <w:rFonts w:ascii="TH SarabunIT๙" w:eastAsia="Calibri" w:hAnsi="TH SarabunIT๙" w:cs="TH SarabunIT๙"/>
          <w:sz w:val="32"/>
          <w:szCs w:val="32"/>
          <w:u w:val="dotted"/>
          <w:cs/>
        </w:rPr>
        <w:t>4๐๐.-บาท (เงินหนึ่งแสนสี่ร้อยบาทถ้วน)</w:t>
      </w:r>
    </w:p>
    <w:p w:rsidR="00EA5EA7" w:rsidRPr="00605B7B" w:rsidRDefault="00EA5EA7" w:rsidP="00EA5EA7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EA5EA7" w:rsidRPr="00605B7B" w:rsidRDefault="00EA5EA7" w:rsidP="00EA5EA7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โดยสังเขป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ขนาด</w:t>
      </w:r>
      <w:r w:rsidRPr="00EA5EA7">
        <w:rPr>
          <w:rFonts w:ascii="TH SarabunIT๙" w:eastAsia="Calibri" w:hAnsi="TH SarabunIT๙" w:cs="TH SarabunIT๙"/>
          <w:sz w:val="32"/>
          <w:szCs w:val="32"/>
          <w:u w:val="dotted"/>
          <w:cs/>
        </w:rPr>
        <w:t>กว้าง 3.00 เมตร ยาว 1</w:t>
      </w:r>
      <w:r w:rsidRPr="00EA5EA7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EA5EA7">
        <w:rPr>
          <w:rFonts w:ascii="TH SarabunIT๙" w:eastAsia="Calibri" w:hAnsi="TH SarabunIT๙" w:cs="TH SarabunIT๙"/>
          <w:sz w:val="32"/>
          <w:szCs w:val="32"/>
          <w:u w:val="dotted"/>
          <w:cs/>
        </w:rPr>
        <w:t>450.00 เมตร ลึก 1.00 เมตร</w:t>
      </w:r>
    </w:p>
    <w:p w:rsidR="00EA5EA7" w:rsidRDefault="00EA5EA7" w:rsidP="00EA5EA7">
      <w:pPr>
        <w:spacing w:after="0" w:line="240" w:lineRule="auto"/>
        <w:jc w:val="thaiDistribute"/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</w:pP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 w:rsidRPr="00605B7B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วันที่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9</w:t>
      </w:r>
      <w:r w:rsidRPr="00605B7B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มกราคม</w:t>
      </w:r>
      <w:r w:rsidRPr="00605B7B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พ.ศ.๒๕</w:t>
      </w:r>
      <w:r w:rsidRPr="00605B7B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63</w:t>
      </w:r>
      <w:r w:rsidRPr="00605B7B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เป็นเงิน</w:t>
      </w:r>
      <w:r w:rsidRPr="00605B7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A5EA7">
        <w:rPr>
          <w:rFonts w:ascii="TH SarabunIT๙" w:eastAsia="Calibri" w:hAnsi="TH SarabunIT๙" w:cs="TH SarabunIT๙"/>
          <w:sz w:val="32"/>
          <w:szCs w:val="32"/>
          <w:u w:val="dotted"/>
          <w:cs/>
        </w:rPr>
        <w:t>101</w:t>
      </w:r>
      <w:r w:rsidRPr="00EA5EA7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EA5EA7">
        <w:rPr>
          <w:rFonts w:ascii="TH SarabunIT๙" w:eastAsia="Calibri" w:hAnsi="TH SarabunIT๙" w:cs="TH SarabunIT๙"/>
          <w:sz w:val="32"/>
          <w:szCs w:val="32"/>
          <w:u w:val="dotted"/>
          <w:cs/>
        </w:rPr>
        <w:t>7๐๐.-บาท (เงินหนึ่งแสนหนึ่งพันเจ็ดร้อยบาทถ้วน)</w:t>
      </w:r>
      <w:bookmarkStart w:id="0" w:name="_GoBack"/>
      <w:bookmarkEnd w:id="0"/>
    </w:p>
    <w:p w:rsidR="00EA5EA7" w:rsidRPr="00605B7B" w:rsidRDefault="00EA5EA7" w:rsidP="00EA5EA7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05B7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 รายซื่อคณะกรรมการกำหนดราคากลาง</w:t>
      </w:r>
    </w:p>
    <w:p w:rsidR="00EA5EA7" w:rsidRPr="00605B7B" w:rsidRDefault="00EA5EA7" w:rsidP="00EA5EA7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05B7B">
        <w:rPr>
          <w:rFonts w:ascii="TH SarabunIT๙" w:eastAsia="Calibri" w:hAnsi="TH SarabunIT๙" w:cs="TH SarabunIT๙"/>
          <w:sz w:val="32"/>
          <w:szCs w:val="32"/>
          <w:cs/>
        </w:rPr>
        <w:t xml:space="preserve">๑. </w:t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>นางสาวจรวยพร  เจือจันทร์</w:t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ตำแหน่ง.ผู้อำนวยการกองคลัง   </w:t>
      </w:r>
      <w:r w:rsidRPr="00605B7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alibri" w:hAnsi="TH SarabunIT๙" w:cs="TH SarabunIT๙"/>
          <w:sz w:val="32"/>
          <w:szCs w:val="32"/>
          <w:cs/>
        </w:rPr>
        <w:t>ประธานกรรมการ</w:t>
      </w:r>
    </w:p>
    <w:p w:rsidR="00EA5EA7" w:rsidRPr="00605B7B" w:rsidRDefault="00EA5EA7" w:rsidP="00EA5E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605B7B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นางสาวจริยา การี</w:t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  <w:t>ตำแหน่ง.</w:t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>นักทรัพยากรบุคคลชำนาญการ</w:t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EA5EA7" w:rsidRPr="00605B7B" w:rsidRDefault="00EA5EA7" w:rsidP="00EA5E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605B7B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>นายมัสกี   ยูโซะ</w:t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ตำแหน่ง.ผู้อำนวยการกองช่าง อบต.กาลูปัง</w:t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EA5EA7" w:rsidRPr="00605B7B" w:rsidRDefault="00EA5EA7" w:rsidP="00EA5E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>ปฏิบัติหน้าที่แทนผู้อำนวยการกองช่างอบต.บือมั</w:t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</w:p>
    <w:p w:rsidR="00EA5EA7" w:rsidRDefault="00EA5EA7" w:rsidP="00EA5E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A5EA7" w:rsidRDefault="00EA5EA7" w:rsidP="00EA5E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A5EA7" w:rsidRDefault="00EA5EA7" w:rsidP="00EA5E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A5EA7" w:rsidRDefault="00EA5EA7" w:rsidP="00EA5EA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B0FD3" w:rsidRDefault="001B0FD3">
      <w:pPr>
        <w:rPr>
          <w:rFonts w:hint="cs"/>
        </w:rPr>
      </w:pPr>
    </w:p>
    <w:p w:rsidR="00EA5EA7" w:rsidRDefault="00EA5EA7">
      <w:pPr>
        <w:rPr>
          <w:rFonts w:hint="cs"/>
        </w:rPr>
      </w:pPr>
    </w:p>
    <w:p w:rsidR="00EA5EA7" w:rsidRDefault="00EA5EA7">
      <w:pPr>
        <w:rPr>
          <w:rFonts w:hint="cs"/>
        </w:rPr>
      </w:pPr>
    </w:p>
    <w:p w:rsidR="00EA5EA7" w:rsidRDefault="00EA5EA7">
      <w:pPr>
        <w:rPr>
          <w:rFonts w:hint="cs"/>
        </w:rPr>
      </w:pPr>
    </w:p>
    <w:p w:rsidR="00EA5EA7" w:rsidRDefault="00EA5EA7">
      <w:pPr>
        <w:rPr>
          <w:rFonts w:hint="cs"/>
        </w:rPr>
      </w:pPr>
      <w:r>
        <w:rPr>
          <w:rFonts w:cs="Cordia New" w:hint="cs"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0F42853E" wp14:editId="05FE4E8E">
            <wp:simplePos x="0" y="0"/>
            <wp:positionH relativeFrom="column">
              <wp:posOffset>0</wp:posOffset>
            </wp:positionH>
            <wp:positionV relativeFrom="paragraph">
              <wp:posOffset>-47625</wp:posOffset>
            </wp:positionV>
            <wp:extent cx="8863965" cy="54292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6" b="12392"/>
                    <a:stretch/>
                  </pic:blipFill>
                  <pic:spPr bwMode="auto">
                    <a:xfrm>
                      <a:off x="0" y="0"/>
                      <a:ext cx="8863965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5EA7" w:rsidRDefault="00EA5EA7"/>
    <w:p w:rsidR="00EA5EA7" w:rsidRPr="00EA5EA7" w:rsidRDefault="00EA5EA7" w:rsidP="00EA5EA7"/>
    <w:p w:rsidR="00EA5EA7" w:rsidRPr="00EA5EA7" w:rsidRDefault="00EA5EA7" w:rsidP="00EA5EA7"/>
    <w:p w:rsidR="00EA5EA7" w:rsidRPr="00EA5EA7" w:rsidRDefault="00EA5EA7" w:rsidP="00EA5EA7"/>
    <w:p w:rsidR="00EA5EA7" w:rsidRPr="00EA5EA7" w:rsidRDefault="00EA5EA7" w:rsidP="00EA5EA7"/>
    <w:p w:rsidR="00EA5EA7" w:rsidRPr="00EA5EA7" w:rsidRDefault="00EA5EA7" w:rsidP="00EA5EA7"/>
    <w:p w:rsidR="00EA5EA7" w:rsidRPr="00EA5EA7" w:rsidRDefault="00EA5EA7" w:rsidP="00EA5EA7"/>
    <w:p w:rsidR="00EA5EA7" w:rsidRPr="00EA5EA7" w:rsidRDefault="00EA5EA7" w:rsidP="00EA5EA7"/>
    <w:p w:rsidR="00EA5EA7" w:rsidRPr="00EA5EA7" w:rsidRDefault="00EA5EA7" w:rsidP="00EA5EA7"/>
    <w:p w:rsidR="00EA5EA7" w:rsidRPr="00EA5EA7" w:rsidRDefault="00EA5EA7" w:rsidP="00EA5EA7"/>
    <w:p w:rsidR="00EA5EA7" w:rsidRPr="00EA5EA7" w:rsidRDefault="00EA5EA7" w:rsidP="00EA5EA7"/>
    <w:p w:rsidR="00EA5EA7" w:rsidRPr="00EA5EA7" w:rsidRDefault="00EA5EA7" w:rsidP="00EA5EA7"/>
    <w:p w:rsidR="00EA5EA7" w:rsidRPr="00EA5EA7" w:rsidRDefault="00EA5EA7" w:rsidP="00EA5EA7"/>
    <w:p w:rsidR="00EA5EA7" w:rsidRPr="00EA5EA7" w:rsidRDefault="00EA5EA7" w:rsidP="00EA5EA7"/>
    <w:p w:rsidR="00EA5EA7" w:rsidRPr="00EA5EA7" w:rsidRDefault="00EA5EA7" w:rsidP="00EA5EA7"/>
    <w:p w:rsidR="00EA5EA7" w:rsidRDefault="00EA5EA7" w:rsidP="00EA5EA7">
      <w:pPr>
        <w:jc w:val="center"/>
        <w:rPr>
          <w:rFonts w:hint="cs"/>
        </w:rPr>
      </w:pPr>
    </w:p>
    <w:p w:rsidR="00EA5EA7" w:rsidRDefault="00EA5EA7" w:rsidP="00EA5EA7">
      <w:pPr>
        <w:jc w:val="center"/>
        <w:rPr>
          <w:rFonts w:hint="cs"/>
        </w:rPr>
      </w:pPr>
    </w:p>
    <w:p w:rsidR="00EA5EA7" w:rsidRPr="00EA5EA7" w:rsidRDefault="00EA5EA7" w:rsidP="00EA5EA7">
      <w:pPr>
        <w:jc w:val="center"/>
      </w:pPr>
      <w:r>
        <w:rPr>
          <w:rFonts w:cs="Cordia New"/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228600</wp:posOffset>
            </wp:positionV>
            <wp:extent cx="8866315" cy="565785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" t="6667" r="-645" b="5334"/>
                    <a:stretch/>
                  </pic:blipFill>
                  <pic:spPr bwMode="auto">
                    <a:xfrm>
                      <a:off x="0" y="0"/>
                      <a:ext cx="8863330" cy="565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A5EA7" w:rsidRPr="00EA5EA7" w:rsidSect="00EA5EA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EA7"/>
    <w:rsid w:val="001B0FD3"/>
    <w:rsid w:val="00EA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5E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5EA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5E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5E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cp:lastPrinted>2021-06-16T08:27:00Z</cp:lastPrinted>
  <dcterms:created xsi:type="dcterms:W3CDTF">2021-06-16T08:22:00Z</dcterms:created>
  <dcterms:modified xsi:type="dcterms:W3CDTF">2021-06-16T08:28:00Z</dcterms:modified>
</cp:coreProperties>
</file>